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71" w:rsidRPr="003B48C9" w:rsidRDefault="005550C8" w:rsidP="003B48C9">
      <w:pPr>
        <w:pStyle w:val="Header"/>
        <w:rPr>
          <w:b/>
          <w:sz w:val="36"/>
          <w:szCs w:val="36"/>
        </w:rPr>
      </w:pPr>
      <w:bookmarkStart w:id="0" w:name="_GoBack"/>
      <w:bookmarkEnd w:id="0"/>
      <w:r w:rsidRPr="005550C8">
        <w:rPr>
          <w:b/>
          <w:sz w:val="36"/>
          <w:szCs w:val="36"/>
        </w:rPr>
        <w:t>How certain are you in your choice of major?</w:t>
      </w:r>
      <w:r>
        <w:rPr>
          <w:b/>
          <w:sz w:val="36"/>
          <w:szCs w:val="36"/>
        </w:rPr>
        <w:br/>
      </w:r>
      <w:r w:rsidR="003B48C9">
        <w:br/>
      </w:r>
      <w:r w:rsidR="00CD21D2" w:rsidRPr="005550C8">
        <w:t xml:space="preserve">How </w:t>
      </w:r>
      <w:r w:rsidR="002679E7" w:rsidRPr="005550C8">
        <w:t xml:space="preserve">certain are you that </w:t>
      </w:r>
      <w:r w:rsidR="00CD21D2" w:rsidRPr="005550C8">
        <w:t>the major you are currently exploring is the best major for you?</w:t>
      </w:r>
      <w:r w:rsidR="002679E7" w:rsidRPr="005550C8">
        <w:t xml:space="preserve"> </w:t>
      </w:r>
      <w:r w:rsidR="00CD21D2" w:rsidRPr="005550C8">
        <w:t>If you are not entirely certain, f</w:t>
      </w:r>
      <w:r w:rsidR="00A639D1" w:rsidRPr="005550C8">
        <w:t>ollow the three steps below to decide the actions you want to take to learn more about the major.  For most students, this will either increase your certainty or help you realize that it is time to explore other majors.</w:t>
      </w:r>
      <w:r w:rsidR="003B48C9">
        <w:br/>
      </w:r>
    </w:p>
    <w:p w:rsidR="00A528A9" w:rsidRPr="005550C8" w:rsidRDefault="006B230E">
      <w:pPr>
        <w:rPr>
          <w:b/>
        </w:rPr>
      </w:pPr>
      <w:r w:rsidRPr="005550C8">
        <w:rPr>
          <w:b/>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838200</wp:posOffset>
                </wp:positionV>
                <wp:extent cx="0" cy="4476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0309A" id="Straight Connector 4" o:spid="_x0000_s1026" style="position:absolute;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0,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" strokecolor="#5b9bd5 [3204]" strokeweight=".5pt">
                <v:stroke joinstyle="miter"/>
                <w10:wrap anchorx="margin"/>
              </v:line>
            </w:pict>
          </mc:Fallback>
        </mc:AlternateContent>
      </w:r>
      <w:r w:rsidR="002309C6" w:rsidRPr="005550C8">
        <w:rPr>
          <w:b/>
        </w:rPr>
        <w:t>Step 1:  Place a mark on the continuum below indicating how certain you are in the major that you are currently exploring.</w:t>
      </w:r>
    </w:p>
    <w:p w:rsidR="002309C6" w:rsidRDefault="002309C6" w:rsidP="00F33E18"/>
    <w:p w:rsidR="002309C6" w:rsidRDefault="00E73D86" w:rsidP="00F33E18">
      <w:pPr>
        <w:rPr>
          <w:noProof/>
        </w:rPr>
      </w:pPr>
      <w:r w:rsidRPr="005678E9">
        <w:rPr>
          <w:b/>
          <w:noProof/>
          <w:sz w:val="24"/>
          <w:szCs w:val="24"/>
        </w:rPr>
        <mc:AlternateContent>
          <mc:Choice Requires="wps">
            <w:drawing>
              <wp:anchor distT="0" distB="0" distL="114300" distR="114300" simplePos="0" relativeHeight="251665408" behindDoc="0" locked="0" layoutInCell="1" allowOverlap="1" wp14:anchorId="51C6CBF7" wp14:editId="528BB3DF">
                <wp:simplePos x="0" y="0"/>
                <wp:positionH relativeFrom="margin">
                  <wp:posOffset>0</wp:posOffset>
                </wp:positionH>
                <wp:positionV relativeFrom="paragraph">
                  <wp:posOffset>18415</wp:posOffset>
                </wp:positionV>
                <wp:extent cx="9525" cy="733425"/>
                <wp:effectExtent l="19050" t="19050" r="28575" b="28575"/>
                <wp:wrapNone/>
                <wp:docPr id="10" name="Straight Connector 10"/>
                <wp:cNvGraphicFramePr/>
                <a:graphic xmlns:a="http://schemas.openxmlformats.org/drawingml/2006/main">
                  <a:graphicData uri="http://schemas.microsoft.com/office/word/2010/wordprocessingShape">
                    <wps:wsp>
                      <wps:cNvCnPr/>
                      <wps:spPr>
                        <a:xfrm flipH="1">
                          <a:off x="0" y="0"/>
                          <a:ext cx="9525" cy="7334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4AE17ECF" id="Straight Connector 10" o:spid="_x0000_s1026" style="position:absolute;flip:x;z-index:251665408;visibility:visible;mso-wrap-style:square;mso-wrap-distance-left:9pt;mso-wrap-distance-top:0;mso-wrap-distance-right:9pt;mso-wrap-distance-bottom:0;mso-position-horizontal:absolute;mso-position-horizontal-relative:margin;mso-position-vertical:absolute;mso-position-vertical-relative:text" from="0,1.45pt" to=".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" strokecolor="#5b9bd5" strokeweight="3pt">
                <v:stroke joinstyle="miter"/>
                <w10:wrap anchorx="margin"/>
              </v:line>
            </w:pict>
          </mc:Fallback>
        </mc:AlternateContent>
      </w:r>
      <w:r w:rsidR="009B3CD6" w:rsidRPr="005678E9">
        <w:rPr>
          <w:b/>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9525" cy="7334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7334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CC745" id="Straight Connector 1" o:spid="_x0000_s1026" style="position:absolute;flip:x;z-index:251659264;visibility:visible;mso-wrap-style:square;mso-wrap-distance-left:9pt;mso-wrap-distance-top:0;mso-wrap-distance-right:9pt;mso-wrap-distance-bottom:0;mso-position-horizontal:right;mso-position-horizontal-relative:margin;mso-position-vertical:absolute;mso-position-vertical-relative:text" from="-50.45pt,.25pt" to="-4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" strokecolor="#5b9bd5 [3204]" strokeweight="3pt">
                <v:stroke joinstyle="miter"/>
                <w10:wrap anchorx="margin"/>
              </v:line>
            </w:pict>
          </mc:Fallback>
        </mc:AlternateContent>
      </w:r>
    </w:p>
    <w:p w:rsidR="00E73D86" w:rsidRDefault="005550C8" w:rsidP="00F33E18">
      <w:pPr>
        <w:rPr>
          <w:noProof/>
        </w:rPr>
      </w:pPr>
      <w:r w:rsidRPr="00E73D86">
        <w:rPr>
          <w:noProof/>
          <w:sz w:val="32"/>
          <w:szCs w:val="32"/>
        </w:rPr>
        <mc:AlternateContent>
          <mc:Choice Requires="wps">
            <w:drawing>
              <wp:anchor distT="0" distB="0" distL="114300" distR="114300" simplePos="0" relativeHeight="251660288" behindDoc="0" locked="0" layoutInCell="1" allowOverlap="1">
                <wp:simplePos x="0" y="0"/>
                <wp:positionH relativeFrom="margin">
                  <wp:posOffset>47625</wp:posOffset>
                </wp:positionH>
                <wp:positionV relativeFrom="paragraph">
                  <wp:posOffset>208280</wp:posOffset>
                </wp:positionV>
                <wp:extent cx="59150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5915025" cy="95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B3499"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75pt,16.4pt" to="46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" strokecolor="#5b9bd5 [3204]" strokeweight="2.25pt">
                <v:stroke joinstyle="miter"/>
                <w10:wrap anchorx="margin"/>
              </v:line>
            </w:pict>
          </mc:Fallback>
        </mc:AlternateContent>
      </w:r>
    </w:p>
    <w:p w:rsidR="00E73D86" w:rsidRDefault="00E73D86" w:rsidP="00F33E18"/>
    <w:p w:rsidR="00F33E18" w:rsidRDefault="00F33E18" w:rsidP="00F33E18">
      <w:r>
        <w:t xml:space="preserve">1 </w:t>
      </w:r>
      <w:r>
        <w:tab/>
      </w:r>
      <w:r>
        <w:tab/>
      </w:r>
      <w:r>
        <w:tab/>
      </w:r>
      <w:r>
        <w:tab/>
      </w:r>
      <w:r>
        <w:tab/>
      </w:r>
      <w:r>
        <w:tab/>
      </w:r>
      <w:r w:rsidR="006B230E">
        <w:t xml:space="preserve">     50</w:t>
      </w:r>
      <w:r>
        <w:tab/>
      </w:r>
      <w:r>
        <w:tab/>
      </w:r>
      <w:r>
        <w:tab/>
      </w:r>
      <w:r>
        <w:tab/>
      </w:r>
      <w:r>
        <w:tab/>
        <w:t xml:space="preserve">                      100</w:t>
      </w:r>
    </w:p>
    <w:p w:rsidR="00F33E18" w:rsidRDefault="00F33E18" w:rsidP="00F33E18">
      <w:pPr>
        <w:spacing w:after="0"/>
      </w:pPr>
      <w:r>
        <w:t>Not at</w:t>
      </w:r>
      <w:r>
        <w:tab/>
      </w:r>
      <w:r>
        <w:tab/>
      </w:r>
      <w:r>
        <w:tab/>
      </w:r>
      <w:r>
        <w:tab/>
      </w:r>
      <w:r>
        <w:tab/>
      </w:r>
      <w:r>
        <w:tab/>
      </w:r>
      <w:r>
        <w:tab/>
      </w:r>
      <w:r>
        <w:tab/>
      </w:r>
      <w:r>
        <w:tab/>
      </w:r>
      <w:r>
        <w:tab/>
        <w:t xml:space="preserve">                         </w:t>
      </w:r>
      <w:r w:rsidR="005550C8">
        <w:t>E</w:t>
      </w:r>
      <w:r w:rsidR="006B230E">
        <w:t>xtremely</w:t>
      </w:r>
      <w:r w:rsidR="005550C8">
        <w:br/>
        <w:t>All C</w:t>
      </w:r>
      <w:r>
        <w:t>ertain</w:t>
      </w:r>
      <w:r>
        <w:tab/>
      </w:r>
      <w:r>
        <w:tab/>
      </w:r>
      <w:r>
        <w:tab/>
      </w:r>
      <w:r>
        <w:tab/>
      </w:r>
      <w:r>
        <w:tab/>
      </w:r>
      <w:r>
        <w:tab/>
      </w:r>
      <w:r>
        <w:tab/>
      </w:r>
      <w:r>
        <w:tab/>
      </w:r>
      <w:r>
        <w:tab/>
      </w:r>
      <w:r>
        <w:tab/>
        <w:t xml:space="preserve">              </w:t>
      </w:r>
      <w:r w:rsidR="005550C8">
        <w:t>C</w:t>
      </w:r>
      <w:r>
        <w:t>ertain</w:t>
      </w:r>
    </w:p>
    <w:p w:rsidR="00912656" w:rsidRDefault="00E73D86" w:rsidP="00912656">
      <w:r>
        <w:rPr>
          <w:noProof/>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83820</wp:posOffset>
                </wp:positionV>
                <wp:extent cx="6858000" cy="2705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5800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D86" w:rsidRPr="005550C8" w:rsidRDefault="00E73D86" w:rsidP="00E73D86">
                            <w:pPr>
                              <w:rPr>
                                <w:b/>
                              </w:rPr>
                            </w:pPr>
                            <w:r w:rsidRPr="005550C8">
                              <w:rPr>
                                <w:b/>
                              </w:rPr>
                              <w:t xml:space="preserve">Step 2:  Cross off the actions below that you have already taken to explore this major.  </w:t>
                            </w:r>
                          </w:p>
                          <w:p w:rsidR="00E73D86" w:rsidRPr="005550C8" w:rsidRDefault="00E73D86" w:rsidP="00E73D86">
                            <w:pPr>
                              <w:pStyle w:val="ListParagraph"/>
                              <w:numPr>
                                <w:ilvl w:val="0"/>
                                <w:numId w:val="3"/>
                              </w:numPr>
                              <w:spacing w:line="360" w:lineRule="auto"/>
                            </w:pPr>
                            <w:r w:rsidRPr="005550C8">
                              <w:t>Look through the major website to get the bigger picture of a possible major.</w:t>
                            </w:r>
                          </w:p>
                          <w:p w:rsidR="00E73D86" w:rsidRPr="005550C8" w:rsidRDefault="00E73D86" w:rsidP="00E73D86">
                            <w:pPr>
                              <w:pStyle w:val="ListParagraph"/>
                              <w:numPr>
                                <w:ilvl w:val="0"/>
                                <w:numId w:val="3"/>
                              </w:numPr>
                              <w:spacing w:before="240" w:after="240" w:line="360" w:lineRule="auto"/>
                            </w:pPr>
                            <w:r w:rsidRPr="005550C8">
                              <w:t>Read upper-level course descriptions.</w:t>
                            </w:r>
                          </w:p>
                          <w:p w:rsidR="00E73D86" w:rsidRPr="005550C8" w:rsidRDefault="00E73D86" w:rsidP="00E73D86">
                            <w:pPr>
                              <w:pStyle w:val="ListParagraph"/>
                              <w:numPr>
                                <w:ilvl w:val="0"/>
                                <w:numId w:val="3"/>
                              </w:numPr>
                              <w:spacing w:before="240" w:after="240" w:line="360" w:lineRule="auto"/>
                            </w:pPr>
                            <w:r w:rsidRPr="005550C8">
                              <w:t xml:space="preserve">Sit in on a few lectures in a relevant course. </w:t>
                            </w:r>
                          </w:p>
                          <w:p w:rsidR="00E73D86" w:rsidRPr="005550C8" w:rsidRDefault="00E73D86" w:rsidP="00E73D86">
                            <w:pPr>
                              <w:pStyle w:val="ListParagraph"/>
                              <w:numPr>
                                <w:ilvl w:val="0"/>
                                <w:numId w:val="3"/>
                              </w:numPr>
                              <w:spacing w:before="240" w:after="240" w:line="360" w:lineRule="auto"/>
                            </w:pPr>
                            <w:r w:rsidRPr="005550C8">
                              <w:t>Find out if there’s a club related to this major.  Attend talks, events.  Listen, ask questions.</w:t>
                            </w:r>
                          </w:p>
                          <w:p w:rsidR="00E73D86" w:rsidRPr="005550C8" w:rsidRDefault="00E73D86" w:rsidP="00E73D86">
                            <w:pPr>
                              <w:pStyle w:val="ListParagraph"/>
                              <w:numPr>
                                <w:ilvl w:val="0"/>
                                <w:numId w:val="3"/>
                              </w:numPr>
                              <w:spacing w:before="240" w:after="240" w:line="360" w:lineRule="auto"/>
                            </w:pPr>
                            <w:r w:rsidRPr="005550C8">
                              <w:t>Talk to faculty members during office hours.  Prepare a list of questions before you go.</w:t>
                            </w:r>
                          </w:p>
                          <w:p w:rsidR="00E73D86" w:rsidRPr="005550C8" w:rsidRDefault="00E73D86" w:rsidP="00E73D86">
                            <w:pPr>
                              <w:pStyle w:val="ListParagraph"/>
                              <w:numPr>
                                <w:ilvl w:val="0"/>
                                <w:numId w:val="3"/>
                              </w:numPr>
                              <w:spacing w:before="240" w:after="240" w:line="360" w:lineRule="auto"/>
                            </w:pPr>
                            <w:r w:rsidRPr="005550C8">
                              <w:t>Visit with the adviser or advising center for a particular major.  Prepare a list of questions before you go.</w:t>
                            </w:r>
                          </w:p>
                          <w:p w:rsidR="00E73D86" w:rsidRPr="005550C8" w:rsidRDefault="00E73D86" w:rsidP="00E73D86">
                            <w:pPr>
                              <w:pStyle w:val="ListParagraph"/>
                              <w:numPr>
                                <w:ilvl w:val="0"/>
                                <w:numId w:val="3"/>
                              </w:numPr>
                              <w:spacing w:before="240" w:after="240" w:line="360" w:lineRule="auto"/>
                            </w:pPr>
                            <w:r w:rsidRPr="005550C8">
                              <w:t>Find job shadowing opportunities for hands-on experience.</w:t>
                            </w:r>
                          </w:p>
                          <w:p w:rsidR="00E73D86" w:rsidRPr="005550C8" w:rsidRDefault="00E73D86" w:rsidP="00E73D86">
                            <w:pPr>
                              <w:pStyle w:val="ListParagraph"/>
                              <w:numPr>
                                <w:ilvl w:val="0"/>
                                <w:numId w:val="3"/>
                              </w:numPr>
                              <w:spacing w:before="240" w:after="240" w:line="360" w:lineRule="auto"/>
                            </w:pPr>
                            <w:r w:rsidRPr="005550C8">
                              <w:t>Meet with a career counselor to discuss possible career fields related to the major.</w:t>
                            </w:r>
                          </w:p>
                          <w:p w:rsidR="00E73D86" w:rsidRPr="005550C8" w:rsidRDefault="00E73D86" w:rsidP="00E73D86">
                            <w:pPr>
                              <w:pStyle w:val="ListParagraph"/>
                              <w:numPr>
                                <w:ilvl w:val="0"/>
                                <w:numId w:val="3"/>
                              </w:numPr>
                              <w:spacing w:before="240" w:after="240" w:line="360" w:lineRule="auto"/>
                            </w:pPr>
                            <w:r w:rsidRPr="005550C8">
                              <w:t>Other:________________________________________________________________________</w:t>
                            </w:r>
                          </w:p>
                          <w:p w:rsidR="00E73D86" w:rsidRDefault="00E73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pt;margin-top:6.6pt;width:540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" fillcolor="white [3201]" strokeweight=".5pt">
                <v:textbox>
                  <w:txbxContent>
                    <w:p w:rsidR="00E73D86" w:rsidRPr="005550C8" w:rsidRDefault="00E73D86" w:rsidP="00E73D86">
                      <w:pPr>
                        <w:rPr>
                          <w:b/>
                        </w:rPr>
                      </w:pPr>
                      <w:r w:rsidRPr="005550C8">
                        <w:rPr>
                          <w:b/>
                        </w:rPr>
                        <w:t xml:space="preserve">Step 2:  Cross off the actions below that you have already taken to explore this major.  </w:t>
                      </w:r>
                    </w:p>
                    <w:p w:rsidR="00E73D86" w:rsidRPr="005550C8" w:rsidRDefault="00E73D86" w:rsidP="00E73D86">
                      <w:pPr>
                        <w:pStyle w:val="ListParagraph"/>
                        <w:numPr>
                          <w:ilvl w:val="0"/>
                          <w:numId w:val="3"/>
                        </w:numPr>
                        <w:spacing w:line="360" w:lineRule="auto"/>
                      </w:pPr>
                      <w:r w:rsidRPr="005550C8">
                        <w:t>Look through the major website to get the bigger picture of a possible major.</w:t>
                      </w:r>
                    </w:p>
                    <w:p w:rsidR="00E73D86" w:rsidRPr="005550C8" w:rsidRDefault="00E73D86" w:rsidP="00E73D86">
                      <w:pPr>
                        <w:pStyle w:val="ListParagraph"/>
                        <w:numPr>
                          <w:ilvl w:val="0"/>
                          <w:numId w:val="3"/>
                        </w:numPr>
                        <w:spacing w:before="240" w:after="240" w:line="360" w:lineRule="auto"/>
                      </w:pPr>
                      <w:r w:rsidRPr="005550C8">
                        <w:t>Read upper-level course descriptions.</w:t>
                      </w:r>
                    </w:p>
                    <w:p w:rsidR="00E73D86" w:rsidRPr="005550C8" w:rsidRDefault="00E73D86" w:rsidP="00E73D86">
                      <w:pPr>
                        <w:pStyle w:val="ListParagraph"/>
                        <w:numPr>
                          <w:ilvl w:val="0"/>
                          <w:numId w:val="3"/>
                        </w:numPr>
                        <w:spacing w:before="240" w:after="240" w:line="360" w:lineRule="auto"/>
                      </w:pPr>
                      <w:r w:rsidRPr="005550C8">
                        <w:t xml:space="preserve">Sit in on a few lectures in a relevant course. </w:t>
                      </w:r>
                    </w:p>
                    <w:p w:rsidR="00E73D86" w:rsidRPr="005550C8" w:rsidRDefault="00E73D86" w:rsidP="00E73D86">
                      <w:pPr>
                        <w:pStyle w:val="ListParagraph"/>
                        <w:numPr>
                          <w:ilvl w:val="0"/>
                          <w:numId w:val="3"/>
                        </w:numPr>
                        <w:spacing w:before="240" w:after="240" w:line="360" w:lineRule="auto"/>
                      </w:pPr>
                      <w:r w:rsidRPr="005550C8">
                        <w:t>Find out if there’s a club related to this major.  Attend talks, events.  Listen, ask questions.</w:t>
                      </w:r>
                    </w:p>
                    <w:p w:rsidR="00E73D86" w:rsidRPr="005550C8" w:rsidRDefault="00E73D86" w:rsidP="00E73D86">
                      <w:pPr>
                        <w:pStyle w:val="ListParagraph"/>
                        <w:numPr>
                          <w:ilvl w:val="0"/>
                          <w:numId w:val="3"/>
                        </w:numPr>
                        <w:spacing w:before="240" w:after="240" w:line="360" w:lineRule="auto"/>
                      </w:pPr>
                      <w:r w:rsidRPr="005550C8">
                        <w:t>Talk to faculty members during office hours.  Prepare a list of questions before you go.</w:t>
                      </w:r>
                    </w:p>
                    <w:p w:rsidR="00E73D86" w:rsidRPr="005550C8" w:rsidRDefault="00E73D86" w:rsidP="00E73D86">
                      <w:pPr>
                        <w:pStyle w:val="ListParagraph"/>
                        <w:numPr>
                          <w:ilvl w:val="0"/>
                          <w:numId w:val="3"/>
                        </w:numPr>
                        <w:spacing w:before="240" w:after="240" w:line="360" w:lineRule="auto"/>
                      </w:pPr>
                      <w:r w:rsidRPr="005550C8">
                        <w:t>Visit with the adviser or advising center for a particular major.  Prepare a list of questions before you go.</w:t>
                      </w:r>
                    </w:p>
                    <w:p w:rsidR="00E73D86" w:rsidRPr="005550C8" w:rsidRDefault="00E73D86" w:rsidP="00E73D86">
                      <w:pPr>
                        <w:pStyle w:val="ListParagraph"/>
                        <w:numPr>
                          <w:ilvl w:val="0"/>
                          <w:numId w:val="3"/>
                        </w:numPr>
                        <w:spacing w:before="240" w:after="240" w:line="360" w:lineRule="auto"/>
                      </w:pPr>
                      <w:r w:rsidRPr="005550C8">
                        <w:t>Find job shadowing opportunities for hands-on experience.</w:t>
                      </w:r>
                    </w:p>
                    <w:p w:rsidR="00E73D86" w:rsidRPr="005550C8" w:rsidRDefault="00E73D86" w:rsidP="00E73D86">
                      <w:pPr>
                        <w:pStyle w:val="ListParagraph"/>
                        <w:numPr>
                          <w:ilvl w:val="0"/>
                          <w:numId w:val="3"/>
                        </w:numPr>
                        <w:spacing w:before="240" w:after="240" w:line="360" w:lineRule="auto"/>
                      </w:pPr>
                      <w:r w:rsidRPr="005550C8">
                        <w:t>Meet with a career counselor to discuss possible career fields related to the major.</w:t>
                      </w:r>
                    </w:p>
                    <w:p w:rsidR="00E73D86" w:rsidRPr="005550C8" w:rsidRDefault="00E73D86" w:rsidP="00E73D86">
                      <w:pPr>
                        <w:pStyle w:val="ListParagraph"/>
                        <w:numPr>
                          <w:ilvl w:val="0"/>
                          <w:numId w:val="3"/>
                        </w:numPr>
                        <w:spacing w:before="240" w:after="240" w:line="360" w:lineRule="auto"/>
                      </w:pPr>
                      <w:r w:rsidRPr="005550C8">
                        <w:t>Other:________________________________________________________________________</w:t>
                      </w:r>
                    </w:p>
                    <w:p w:rsidR="00E73D86" w:rsidRDefault="00E73D86"/>
                  </w:txbxContent>
                </v:textbox>
              </v:shape>
            </w:pict>
          </mc:Fallback>
        </mc:AlternateContent>
      </w:r>
    </w:p>
    <w:p w:rsidR="00E73D86" w:rsidRDefault="00E73D86" w:rsidP="002309C6">
      <w:pPr>
        <w:rPr>
          <w:b/>
          <w:sz w:val="24"/>
          <w:szCs w:val="24"/>
        </w:rPr>
      </w:pPr>
    </w:p>
    <w:p w:rsidR="00E73D86" w:rsidRDefault="00E73D86" w:rsidP="002309C6">
      <w:pPr>
        <w:rPr>
          <w:b/>
          <w:sz w:val="24"/>
          <w:szCs w:val="24"/>
        </w:rPr>
      </w:pPr>
    </w:p>
    <w:p w:rsidR="00E73D86" w:rsidRDefault="00E73D86" w:rsidP="002309C6">
      <w:pPr>
        <w:rPr>
          <w:b/>
          <w:sz w:val="24"/>
          <w:szCs w:val="24"/>
        </w:rPr>
      </w:pPr>
    </w:p>
    <w:p w:rsidR="00E73D86" w:rsidRDefault="00E73D86" w:rsidP="002309C6">
      <w:pPr>
        <w:rPr>
          <w:b/>
          <w:sz w:val="24"/>
          <w:szCs w:val="24"/>
        </w:rPr>
      </w:pPr>
    </w:p>
    <w:p w:rsidR="00E73D86" w:rsidRDefault="00E73D86" w:rsidP="002309C6">
      <w:pPr>
        <w:rPr>
          <w:b/>
          <w:sz w:val="24"/>
          <w:szCs w:val="24"/>
        </w:rPr>
      </w:pPr>
    </w:p>
    <w:p w:rsidR="00E73D86" w:rsidRDefault="00E73D86" w:rsidP="002309C6">
      <w:pPr>
        <w:rPr>
          <w:b/>
          <w:sz w:val="24"/>
          <w:szCs w:val="24"/>
        </w:rPr>
      </w:pPr>
    </w:p>
    <w:p w:rsidR="00E73D86" w:rsidRDefault="00E73D86" w:rsidP="002309C6">
      <w:pPr>
        <w:rPr>
          <w:b/>
          <w:sz w:val="24"/>
          <w:szCs w:val="24"/>
        </w:rPr>
      </w:pPr>
    </w:p>
    <w:p w:rsidR="00E73D86" w:rsidRDefault="00E73D86" w:rsidP="002309C6">
      <w:pPr>
        <w:rPr>
          <w:b/>
          <w:sz w:val="24"/>
          <w:szCs w:val="24"/>
        </w:rPr>
      </w:pPr>
    </w:p>
    <w:p w:rsidR="00E73D86" w:rsidRDefault="003B48C9" w:rsidP="002309C6">
      <w:pP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295275</wp:posOffset>
                </wp:positionV>
                <wp:extent cx="4886325" cy="1019175"/>
                <wp:effectExtent l="0" t="0" r="28575" b="28575"/>
                <wp:wrapNone/>
                <wp:docPr id="8" name="Oval 8"/>
                <wp:cNvGraphicFramePr/>
                <a:graphic xmlns:a="http://schemas.openxmlformats.org/drawingml/2006/main">
                  <a:graphicData uri="http://schemas.microsoft.com/office/word/2010/wordprocessingShape">
                    <wps:wsp>
                      <wps:cNvSpPr/>
                      <wps:spPr>
                        <a:xfrm>
                          <a:off x="0" y="0"/>
                          <a:ext cx="488632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3D86" w:rsidRPr="002309C6" w:rsidRDefault="00E73D86" w:rsidP="00E73D86">
                            <w:pPr>
                              <w:rPr>
                                <w:b/>
                                <w:sz w:val="24"/>
                                <w:szCs w:val="24"/>
                              </w:rPr>
                            </w:pPr>
                            <w:r>
                              <w:rPr>
                                <w:b/>
                                <w:sz w:val="24"/>
                                <w:szCs w:val="24"/>
                              </w:rPr>
                              <w:t xml:space="preserve">Step 3:  </w:t>
                            </w:r>
                            <w:r w:rsidRPr="002309C6">
                              <w:rPr>
                                <w:b/>
                                <w:sz w:val="24"/>
                                <w:szCs w:val="24"/>
                              </w:rPr>
                              <w:t xml:space="preserve">Circle two actions </w:t>
                            </w:r>
                            <w:r>
                              <w:rPr>
                                <w:b/>
                                <w:sz w:val="24"/>
                                <w:szCs w:val="24"/>
                              </w:rPr>
                              <w:t xml:space="preserve">above </w:t>
                            </w:r>
                            <w:r w:rsidRPr="002309C6">
                              <w:rPr>
                                <w:b/>
                                <w:sz w:val="24"/>
                                <w:szCs w:val="24"/>
                              </w:rPr>
                              <w:t xml:space="preserve">that you commit to taking before your next appointment to continue your exploration of this major. </w:t>
                            </w:r>
                          </w:p>
                          <w:p w:rsidR="00E73D86" w:rsidRDefault="00E73D86" w:rsidP="00E73D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margin-left:38.25pt;margin-top:23.25pt;width:384.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" fillcolor="#5b9bd5 [3204]" strokecolor="#1f4d78 [1604]" strokeweight="1pt">
                <v:stroke joinstyle="miter"/>
                <v:textbox>
                  <w:txbxContent>
                    <w:p w:rsidR="00E73D86" w:rsidRPr="002309C6" w:rsidRDefault="00E73D86" w:rsidP="00E73D86">
                      <w:pPr>
                        <w:rPr>
                          <w:b/>
                          <w:sz w:val="24"/>
                          <w:szCs w:val="24"/>
                        </w:rPr>
                      </w:pPr>
                      <w:r>
                        <w:rPr>
                          <w:b/>
                          <w:sz w:val="24"/>
                          <w:szCs w:val="24"/>
                        </w:rPr>
                        <w:t xml:space="preserve">Step 3:  </w:t>
                      </w:r>
                      <w:r w:rsidRPr="002309C6">
                        <w:rPr>
                          <w:b/>
                          <w:sz w:val="24"/>
                          <w:szCs w:val="24"/>
                        </w:rPr>
                        <w:t xml:space="preserve">Circle two actions </w:t>
                      </w:r>
                      <w:r>
                        <w:rPr>
                          <w:b/>
                          <w:sz w:val="24"/>
                          <w:szCs w:val="24"/>
                        </w:rPr>
                        <w:t xml:space="preserve">above </w:t>
                      </w:r>
                      <w:r w:rsidRPr="002309C6">
                        <w:rPr>
                          <w:b/>
                          <w:sz w:val="24"/>
                          <w:szCs w:val="24"/>
                        </w:rPr>
                        <w:t xml:space="preserve">that you commit to taking before your next appointment to continue your exploration of this major. </w:t>
                      </w:r>
                    </w:p>
                    <w:p w:rsidR="00E73D86" w:rsidRDefault="00E73D86" w:rsidP="00E73D86">
                      <w:pPr>
                        <w:jc w:val="center"/>
                      </w:pPr>
                    </w:p>
                  </w:txbxContent>
                </v:textbox>
              </v:oval>
            </w:pict>
          </mc:Fallback>
        </mc:AlternateContent>
      </w:r>
    </w:p>
    <w:p w:rsidR="00E73D86" w:rsidRDefault="00E73D86" w:rsidP="002309C6">
      <w:pPr>
        <w:rPr>
          <w:b/>
          <w:sz w:val="24"/>
          <w:szCs w:val="24"/>
        </w:rPr>
      </w:pPr>
    </w:p>
    <w:p w:rsidR="00E73D86" w:rsidRDefault="00E73D86" w:rsidP="002309C6">
      <w:pPr>
        <w:rPr>
          <w:b/>
          <w:sz w:val="24"/>
          <w:szCs w:val="24"/>
        </w:rPr>
      </w:pPr>
    </w:p>
    <w:p w:rsidR="00E73D86" w:rsidRDefault="00E73D86" w:rsidP="00B4318A">
      <w:pPr>
        <w:spacing w:before="240" w:after="240"/>
        <w:rPr>
          <w:b/>
          <w:sz w:val="24"/>
          <w:szCs w:val="24"/>
        </w:rPr>
      </w:pPr>
    </w:p>
    <w:p w:rsidR="00A639D1" w:rsidRPr="005550C8" w:rsidRDefault="003B48C9" w:rsidP="00B4318A">
      <w:pPr>
        <w:spacing w:before="240" w:after="240"/>
      </w:pPr>
      <w:r>
        <w:rPr>
          <w:b/>
          <w:sz w:val="24"/>
          <w:szCs w:val="24"/>
        </w:rPr>
        <w:br/>
      </w:r>
      <w:r w:rsidR="00A639D1" w:rsidRPr="005550C8">
        <w:t>Now that you have committed to taking action to further explore your major of interest, happy exploring!  We want to hear what you learn and how it impacts your choice of major in your next meeting.</w:t>
      </w:r>
    </w:p>
    <w:sectPr w:rsidR="00A639D1" w:rsidRPr="005550C8" w:rsidSect="00E73D8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FE" w:rsidRDefault="00B31FFE" w:rsidP="00F33E18">
      <w:pPr>
        <w:spacing w:after="0" w:line="240" w:lineRule="auto"/>
      </w:pPr>
      <w:r>
        <w:separator/>
      </w:r>
    </w:p>
  </w:endnote>
  <w:endnote w:type="continuationSeparator" w:id="0">
    <w:p w:rsidR="00B31FFE" w:rsidRDefault="00B31FFE" w:rsidP="00F3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FE" w:rsidRDefault="00B31FFE" w:rsidP="00F33E18">
      <w:pPr>
        <w:spacing w:after="0" w:line="240" w:lineRule="auto"/>
      </w:pPr>
      <w:r>
        <w:separator/>
      </w:r>
    </w:p>
  </w:footnote>
  <w:footnote w:type="continuationSeparator" w:id="0">
    <w:p w:rsidR="00B31FFE" w:rsidRDefault="00B31FFE" w:rsidP="00F3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EC" w:rsidRPr="009443BC" w:rsidRDefault="005756EC" w:rsidP="005756EC">
    <w:pPr>
      <w:pStyle w:val="Header"/>
      <w:tabs>
        <w:tab w:val="clear" w:pos="4680"/>
        <w:tab w:val="clear" w:pos="9360"/>
        <w:tab w:val="left" w:pos="3540"/>
      </w:tabs>
      <w:ind w:left="1440"/>
      <w:jc w:val="right"/>
      <w:rPr>
        <w:i/>
      </w:rPr>
    </w:pPr>
    <w:r w:rsidRPr="009443BC">
      <w:rPr>
        <w:i/>
        <w:noProof/>
      </w:rPr>
      <w:drawing>
        <wp:anchor distT="0" distB="0" distL="114300" distR="114300" simplePos="0" relativeHeight="251659264" behindDoc="0" locked="0" layoutInCell="1" allowOverlap="1" wp14:anchorId="47E1D286" wp14:editId="3D5632D3">
          <wp:simplePos x="0" y="0"/>
          <wp:positionH relativeFrom="margin">
            <wp:posOffset>-360403</wp:posOffset>
          </wp:positionH>
          <wp:positionV relativeFrom="paragraph">
            <wp:posOffset>-291243</wp:posOffset>
          </wp:positionV>
          <wp:extent cx="2508506" cy="945071"/>
          <wp:effectExtent l="0" t="0" r="0" b="0"/>
          <wp:wrapThrough wrapText="bothSides">
            <wp:wrapPolygon edited="0">
              <wp:start x="1969" y="3484"/>
              <wp:lineTo x="1476" y="4790"/>
              <wp:lineTo x="1476" y="14371"/>
              <wp:lineTo x="5250" y="17419"/>
              <wp:lineTo x="9515" y="18290"/>
              <wp:lineTo x="10663" y="18290"/>
              <wp:lineTo x="20014" y="17419"/>
              <wp:lineTo x="20178" y="14371"/>
              <wp:lineTo x="15257" y="8274"/>
              <wp:lineTo x="14765" y="5226"/>
              <wp:lineTo x="5086" y="3484"/>
              <wp:lineTo x="1969" y="3484"/>
            </wp:wrapPolygon>
          </wp:wrapThrough>
          <wp:docPr id="2" name="Picture 2" descr="https://dus.psu.edu/sites/default/files/branding/PSU_DUS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s.psu.edu/sites/default/files/branding/PSU_DUS_RGB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506" cy="945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3BC">
      <w:rPr>
        <w:i/>
      </w:rPr>
      <w:t>Division of Undergraduate Studies</w:t>
    </w:r>
  </w:p>
  <w:p w:rsidR="005756EC" w:rsidRPr="009443BC" w:rsidRDefault="005756EC" w:rsidP="005756EC">
    <w:pPr>
      <w:pStyle w:val="Header"/>
      <w:jc w:val="right"/>
      <w:rPr>
        <w:i/>
      </w:rPr>
    </w:pPr>
    <w:r w:rsidRPr="009443BC">
      <w:rPr>
        <w:i/>
      </w:rPr>
      <w:t xml:space="preserve">101 Grange Building </w:t>
    </w:r>
    <w:r>
      <w:rPr>
        <w:i/>
      </w:rPr>
      <w:t xml:space="preserve">  </w:t>
    </w:r>
    <w:r w:rsidRPr="009443BC">
      <w:rPr>
        <w:i/>
      </w:rPr>
      <w:t>814-865-7576</w:t>
    </w:r>
  </w:p>
  <w:p w:rsidR="005756EC" w:rsidRPr="009443BC" w:rsidRDefault="005756EC" w:rsidP="005756EC">
    <w:pPr>
      <w:pStyle w:val="Header"/>
      <w:jc w:val="right"/>
      <w:rPr>
        <w:i/>
      </w:rPr>
    </w:pPr>
    <w:r w:rsidRPr="009443BC">
      <w:rPr>
        <w:i/>
      </w:rPr>
      <w:t>dus.psu.edu</w:t>
    </w:r>
  </w:p>
  <w:p w:rsidR="005756EC" w:rsidRDefault="00575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592D"/>
    <w:multiLevelType w:val="hybridMultilevel"/>
    <w:tmpl w:val="E49A672C"/>
    <w:lvl w:ilvl="0" w:tplc="E27C3CE8">
      <w:start w:val="1"/>
      <w:numFmt w:val="decimal"/>
      <w:lvlText w:val="%1"/>
      <w:lvlJc w:val="left"/>
      <w:pPr>
        <w:ind w:left="9000" w:hanging="8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1993"/>
    <w:multiLevelType w:val="hybridMultilevel"/>
    <w:tmpl w:val="09CA062E"/>
    <w:lvl w:ilvl="0" w:tplc="050257E2">
      <w:start w:val="1"/>
      <w:numFmt w:val="decimal"/>
      <w:lvlText w:val="%1"/>
      <w:lvlJc w:val="left"/>
      <w:pPr>
        <w:ind w:left="9345" w:hanging="8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57DD6"/>
    <w:multiLevelType w:val="hybridMultilevel"/>
    <w:tmpl w:val="BB54F4E4"/>
    <w:lvl w:ilvl="0" w:tplc="61904E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0NDa2NDY1MTC3NLFU0lEKTi0uzszPAykwrAUAJHNn2ywAAAA="/>
  </w:docVars>
  <w:rsids>
    <w:rsidRoot w:val="00F33E18"/>
    <w:rsid w:val="000230C7"/>
    <w:rsid w:val="000A33DE"/>
    <w:rsid w:val="001E63DA"/>
    <w:rsid w:val="002309C6"/>
    <w:rsid w:val="002679E7"/>
    <w:rsid w:val="002A7543"/>
    <w:rsid w:val="002B39F3"/>
    <w:rsid w:val="003B48C9"/>
    <w:rsid w:val="00410F45"/>
    <w:rsid w:val="005550C8"/>
    <w:rsid w:val="005678E9"/>
    <w:rsid w:val="005756EC"/>
    <w:rsid w:val="005D622A"/>
    <w:rsid w:val="00654FCF"/>
    <w:rsid w:val="006B230E"/>
    <w:rsid w:val="007F5A82"/>
    <w:rsid w:val="007F70B0"/>
    <w:rsid w:val="008F3BBF"/>
    <w:rsid w:val="00912656"/>
    <w:rsid w:val="009B3CD6"/>
    <w:rsid w:val="009E53FE"/>
    <w:rsid w:val="00A528A9"/>
    <w:rsid w:val="00A639D1"/>
    <w:rsid w:val="00A877FB"/>
    <w:rsid w:val="00AB3390"/>
    <w:rsid w:val="00B31FFE"/>
    <w:rsid w:val="00B4318A"/>
    <w:rsid w:val="00B563CA"/>
    <w:rsid w:val="00B9061A"/>
    <w:rsid w:val="00C65327"/>
    <w:rsid w:val="00CA5435"/>
    <w:rsid w:val="00CD21D2"/>
    <w:rsid w:val="00DC4F96"/>
    <w:rsid w:val="00E73D86"/>
    <w:rsid w:val="00EC2371"/>
    <w:rsid w:val="00F33E18"/>
    <w:rsid w:val="00F6061F"/>
    <w:rsid w:val="00F70403"/>
    <w:rsid w:val="00FD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0246CD-7303-4976-82EC-612C856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18"/>
    <w:pPr>
      <w:ind w:left="720"/>
      <w:contextualSpacing/>
    </w:pPr>
  </w:style>
  <w:style w:type="paragraph" w:styleId="Header">
    <w:name w:val="header"/>
    <w:basedOn w:val="Normal"/>
    <w:link w:val="HeaderChar"/>
    <w:uiPriority w:val="99"/>
    <w:unhideWhenUsed/>
    <w:rsid w:val="00F33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18"/>
  </w:style>
  <w:style w:type="paragraph" w:styleId="Footer">
    <w:name w:val="footer"/>
    <w:basedOn w:val="Normal"/>
    <w:link w:val="FooterChar"/>
    <w:uiPriority w:val="99"/>
    <w:unhideWhenUsed/>
    <w:rsid w:val="00F33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18"/>
  </w:style>
  <w:style w:type="paragraph" w:styleId="BalloonText">
    <w:name w:val="Balloon Text"/>
    <w:basedOn w:val="Normal"/>
    <w:link w:val="BalloonTextChar"/>
    <w:uiPriority w:val="99"/>
    <w:semiHidden/>
    <w:unhideWhenUsed/>
    <w:rsid w:val="00EC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F7B3-AF1A-48D7-9E5D-0691D080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 GARREN</dc:creator>
  <cp:keywords/>
  <dc:description/>
  <cp:lastModifiedBy>JEFFREY RAY SECHLER</cp:lastModifiedBy>
  <cp:revision>2</cp:revision>
  <cp:lastPrinted>2017-05-03T15:46:00Z</cp:lastPrinted>
  <dcterms:created xsi:type="dcterms:W3CDTF">2018-02-01T21:16:00Z</dcterms:created>
  <dcterms:modified xsi:type="dcterms:W3CDTF">2018-02-01T21:16:00Z</dcterms:modified>
</cp:coreProperties>
</file>